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vertAlign w:val="baseline"/>
        </w:rPr>
      </w:pPr>
      <w:bookmarkStart w:colFirst="0" w:colLast="0" w:name="_heading=h.6k2z3y6gezju" w:id="0"/>
      <w:bookmarkEnd w:id="0"/>
      <w:r w:rsidDel="00000000" w:rsidR="00000000" w:rsidRPr="00000000">
        <w:rPr>
          <w:rtl w:val="0"/>
        </w:rPr>
        <w:t xml:space="preserve">City of Bloomington</w:t>
      </w:r>
      <w:r w:rsidDel="00000000" w:rsidR="00000000" w:rsidRPr="00000000">
        <w:rPr>
          <w:rtl w:val="0"/>
        </w:rPr>
      </w:r>
    </w:p>
    <w:p w:rsidR="00000000" w:rsidDel="00000000" w:rsidP="00000000" w:rsidRDefault="00000000" w:rsidRPr="00000000" w14:paraId="00000002">
      <w:pPr>
        <w:pStyle w:val="Heading1"/>
        <w:rPr>
          <w:vertAlign w:val="baseline"/>
        </w:rPr>
      </w:pPr>
      <w:bookmarkStart w:colFirst="0" w:colLast="0" w:name="_heading=h.4qo8pljp9whm" w:id="1"/>
      <w:bookmarkEnd w:id="1"/>
      <w:r w:rsidDel="00000000" w:rsidR="00000000" w:rsidRPr="00000000">
        <w:rPr>
          <w:vertAlign w:val="baseline"/>
          <w:rtl w:val="0"/>
        </w:rPr>
        <w:t xml:space="preserve"> Living Wage Ordinance Certification</w:t>
      </w:r>
    </w:p>
    <w:p w:rsidR="00000000" w:rsidDel="00000000" w:rsidP="00000000" w:rsidRDefault="00000000" w:rsidRPr="00000000" w14:paraId="00000003">
      <w:pPr>
        <w:rPr>
          <w:vertAlign w:val="baseline"/>
        </w:rPr>
      </w:pPr>
      <w:r w:rsidDel="00000000" w:rsidR="00000000" w:rsidRPr="00000000">
        <w:rPr>
          <w:rtl w:val="0"/>
        </w:rPr>
      </w:r>
    </w:p>
    <w:p w:rsidR="00000000" w:rsidDel="00000000" w:rsidP="00000000" w:rsidRDefault="00000000" w:rsidRPr="00000000" w14:paraId="00000004">
      <w:pPr>
        <w:rPr>
          <w:sz w:val="22"/>
          <w:szCs w:val="22"/>
        </w:rPr>
      </w:pPr>
      <w:r w:rsidDel="00000000" w:rsidR="00000000" w:rsidRPr="00000000">
        <w:rPr>
          <w:sz w:val="22"/>
          <w:szCs w:val="22"/>
          <w:vertAlign w:val="baseline"/>
          <w:rtl w:val="0"/>
        </w:rPr>
        <w:t xml:space="preserve">Employer’s Name:     </w:t>
      </w:r>
      <w:r w:rsidDel="00000000" w:rsidR="00000000" w:rsidRPr="00000000">
        <w:rPr>
          <w:rtl w:val="0"/>
        </w:rPr>
      </w:r>
    </w:p>
    <w:p w:rsidR="00000000" w:rsidDel="00000000" w:rsidP="00000000" w:rsidRDefault="00000000" w:rsidRPr="00000000" w14:paraId="00000005">
      <w:pPr>
        <w:rPr>
          <w:sz w:val="22"/>
          <w:szCs w:val="22"/>
        </w:rPr>
      </w:pPr>
      <w:r w:rsidDel="00000000" w:rsidR="00000000" w:rsidRPr="00000000">
        <w:rPr>
          <w:rtl w:val="0"/>
        </w:rPr>
      </w:r>
    </w:p>
    <w:p w:rsidR="00000000" w:rsidDel="00000000" w:rsidP="00000000" w:rsidRDefault="00000000" w:rsidRPr="00000000" w14:paraId="00000006">
      <w:pPr>
        <w:rPr>
          <w:sz w:val="22"/>
          <w:szCs w:val="22"/>
          <w:vertAlign w:val="baseline"/>
        </w:rPr>
      </w:pPr>
      <w:r w:rsidDel="00000000" w:rsidR="00000000" w:rsidRPr="00000000">
        <w:rPr>
          <w:sz w:val="22"/>
          <w:szCs w:val="22"/>
          <w:vertAlign w:val="baseline"/>
          <w:rtl w:val="0"/>
        </w:rPr>
        <w:t xml:space="preserve">Employer’s Address:  </w:t>
      </w:r>
    </w:p>
    <w:p w:rsidR="00000000" w:rsidDel="00000000" w:rsidP="00000000" w:rsidRDefault="00000000" w:rsidRPr="00000000" w14:paraId="00000007">
      <w:pPr>
        <w:rPr>
          <w:sz w:val="22"/>
          <w:szCs w:val="22"/>
          <w:vertAlign w:val="baseline"/>
        </w:rPr>
      </w:pPr>
      <w:r w:rsidDel="00000000" w:rsidR="00000000" w:rsidRPr="00000000">
        <w:rPr>
          <w:sz w:val="22"/>
          <w:szCs w:val="22"/>
          <w:vertAlign w:val="baseline"/>
          <w:rtl w:val="0"/>
        </w:rPr>
        <w:tab/>
        <w:tab/>
        <w:tab/>
      </w:r>
    </w:p>
    <w:p w:rsidR="00000000" w:rsidDel="00000000" w:rsidP="00000000" w:rsidRDefault="00000000" w:rsidRPr="00000000" w14:paraId="00000008">
      <w:pPr>
        <w:rPr>
          <w:sz w:val="22"/>
          <w:szCs w:val="22"/>
        </w:rPr>
      </w:pPr>
      <w:r w:rsidDel="00000000" w:rsidR="00000000" w:rsidRPr="00000000">
        <w:rPr>
          <w:sz w:val="22"/>
          <w:szCs w:val="22"/>
          <w:vertAlign w:val="baseline"/>
          <w:rtl w:val="0"/>
        </w:rPr>
        <w:t xml:space="preserve">Employer’s Phone Number:</w:t>
      </w:r>
      <w:r w:rsidDel="00000000" w:rsidR="00000000" w:rsidRPr="00000000">
        <w:rPr>
          <w:rtl w:val="0"/>
        </w:rPr>
      </w:r>
    </w:p>
    <w:p w:rsidR="00000000" w:rsidDel="00000000" w:rsidP="00000000" w:rsidRDefault="00000000" w:rsidRPr="00000000" w14:paraId="00000009">
      <w:pPr>
        <w:rPr>
          <w:sz w:val="22"/>
          <w:szCs w:val="22"/>
        </w:rPr>
      </w:pPr>
      <w:r w:rsidDel="00000000" w:rsidR="00000000" w:rsidRPr="00000000">
        <w:rPr>
          <w:rtl w:val="0"/>
        </w:rPr>
      </w:r>
    </w:p>
    <w:p w:rsidR="00000000" w:rsidDel="00000000" w:rsidP="00000000" w:rsidRDefault="00000000" w:rsidRPr="00000000" w14:paraId="0000000A">
      <w:pPr>
        <w:rPr>
          <w:sz w:val="22"/>
          <w:szCs w:val="22"/>
        </w:rPr>
      </w:pPr>
      <w:r w:rsidDel="00000000" w:rsidR="00000000" w:rsidRPr="00000000">
        <w:rPr>
          <w:sz w:val="22"/>
          <w:szCs w:val="22"/>
          <w:vertAlign w:val="baseline"/>
          <w:rtl w:val="0"/>
        </w:rPr>
        <w:t xml:space="preserve">Employer’s Email Address: </w:t>
      </w:r>
      <w:r w:rsidDel="00000000" w:rsidR="00000000" w:rsidRPr="00000000">
        <w:rPr>
          <w:rtl w:val="0"/>
        </w:rPr>
      </w:r>
    </w:p>
    <w:p w:rsidR="00000000" w:rsidDel="00000000" w:rsidP="00000000" w:rsidRDefault="00000000" w:rsidRPr="00000000" w14:paraId="0000000B">
      <w:pPr>
        <w:rPr>
          <w:sz w:val="22"/>
          <w:szCs w:val="22"/>
        </w:rPr>
      </w:pPr>
      <w:r w:rsidDel="00000000" w:rsidR="00000000" w:rsidRPr="00000000">
        <w:rPr>
          <w:rtl w:val="0"/>
        </w:rPr>
      </w:r>
    </w:p>
    <w:p w:rsidR="00000000" w:rsidDel="00000000" w:rsidP="00000000" w:rsidRDefault="00000000" w:rsidRPr="00000000" w14:paraId="0000000C">
      <w:pPr>
        <w:rPr>
          <w:sz w:val="22"/>
          <w:szCs w:val="22"/>
        </w:rPr>
      </w:pPr>
      <w:r w:rsidDel="00000000" w:rsidR="00000000" w:rsidRPr="00000000">
        <w:rPr>
          <w:sz w:val="22"/>
          <w:szCs w:val="22"/>
          <w:vertAlign w:val="baseline"/>
          <w:rtl w:val="0"/>
        </w:rPr>
        <w:t xml:space="preserve">Job title(s) of Covered Employees: </w:t>
      </w:r>
      <w:r w:rsidDel="00000000" w:rsidR="00000000" w:rsidRPr="00000000">
        <w:rPr>
          <w:rtl w:val="0"/>
        </w:rPr>
      </w:r>
    </w:p>
    <w:p w:rsidR="00000000" w:rsidDel="00000000" w:rsidP="00000000" w:rsidRDefault="00000000" w:rsidRPr="00000000" w14:paraId="0000000D">
      <w:pPr>
        <w:rPr>
          <w:sz w:val="22"/>
          <w:szCs w:val="22"/>
        </w:rPr>
      </w:pPr>
      <w:r w:rsidDel="00000000" w:rsidR="00000000" w:rsidRPr="00000000">
        <w:rPr>
          <w:rtl w:val="0"/>
        </w:rPr>
      </w:r>
    </w:p>
    <w:p w:rsidR="00000000" w:rsidDel="00000000" w:rsidP="00000000" w:rsidRDefault="00000000" w:rsidRPr="00000000" w14:paraId="0000000E">
      <w:pPr>
        <w:rPr>
          <w:sz w:val="22"/>
          <w:szCs w:val="22"/>
          <w:vertAlign w:val="baseline"/>
        </w:rPr>
      </w:pPr>
      <w:r w:rsidDel="00000000" w:rsidR="00000000" w:rsidRPr="00000000">
        <w:rPr>
          <w:rtl w:val="0"/>
        </w:rPr>
      </w:r>
    </w:p>
    <w:p w:rsidR="00000000" w:rsidDel="00000000" w:rsidP="00000000" w:rsidRDefault="00000000" w:rsidRPr="00000000" w14:paraId="0000000F">
      <w:pPr>
        <w:numPr>
          <w:ilvl w:val="0"/>
          <w:numId w:val="1"/>
        </w:numPr>
        <w:ind w:left="720" w:hanging="360"/>
        <w:jc w:val="both"/>
        <w:rPr>
          <w:sz w:val="22"/>
          <w:szCs w:val="22"/>
          <w:u w:val="none"/>
        </w:rPr>
      </w:pPr>
      <w:r w:rsidDel="00000000" w:rsidR="00000000" w:rsidRPr="00000000">
        <w:rPr>
          <w:sz w:val="22"/>
          <w:szCs w:val="22"/>
          <w:vertAlign w:val="baseline"/>
          <w:rtl w:val="0"/>
        </w:rPr>
        <w:t xml:space="preserve">Do you pay all covered employees at least the living wage (for 2026, $16.66 per hour) for work done in connection with the City assistance or subsidy?  </w:t>
      </w:r>
      <w:r w:rsidDel="00000000" w:rsidR="00000000" w:rsidRPr="00000000">
        <w:rPr>
          <w:sz w:val="22"/>
          <w:szCs w:val="22"/>
          <w:rtl w:val="0"/>
        </w:rPr>
        <w:t xml:space="preserve">Respond “Yes” or “No”.</w:t>
      </w:r>
    </w:p>
    <w:p w:rsidR="00000000" w:rsidDel="00000000" w:rsidP="00000000" w:rsidRDefault="00000000" w:rsidRPr="00000000" w14:paraId="00000010">
      <w:pPr>
        <w:jc w:val="both"/>
        <w:rPr>
          <w:sz w:val="22"/>
          <w:szCs w:val="22"/>
        </w:rPr>
      </w:pPr>
      <w:r w:rsidDel="00000000" w:rsidR="00000000" w:rsidRPr="00000000">
        <w:rPr>
          <w:rtl w:val="0"/>
        </w:rPr>
      </w:r>
    </w:p>
    <w:p w:rsidR="00000000" w:rsidDel="00000000" w:rsidP="00000000" w:rsidRDefault="00000000" w:rsidRPr="00000000" w14:paraId="00000011">
      <w:pPr>
        <w:rPr>
          <w:sz w:val="22"/>
          <w:szCs w:val="22"/>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sz w:val="22"/>
          <w:szCs w:val="22"/>
          <w:rtl w:val="0"/>
        </w:rPr>
        <w:t xml:space="preserve">If</w:t>
      </w:r>
      <w:r w:rsidDel="00000000" w:rsidR="00000000" w:rsidRPr="00000000">
        <w:rPr>
          <w:sz w:val="22"/>
          <w:szCs w:val="22"/>
          <w:vertAlign w:val="baseline"/>
          <w:rtl w:val="0"/>
        </w:rPr>
        <w:t xml:space="preserve"> not, do the covered employees have access to a health insurance plan sponsored by you? </w:t>
      </w:r>
      <w:r w:rsidDel="00000000" w:rsidR="00000000" w:rsidRPr="00000000">
        <w:rPr>
          <w:sz w:val="22"/>
          <w:szCs w:val="22"/>
          <w:rtl w:val="0"/>
        </w:rPr>
        <w:t xml:space="preserve"> Respond “Yes” or “No”.</w:t>
      </w:r>
    </w:p>
    <w:p w:rsidR="00000000" w:rsidDel="00000000" w:rsidP="00000000" w:rsidRDefault="00000000" w:rsidRPr="00000000" w14:paraId="00000013">
      <w:pPr>
        <w:jc w:val="both"/>
        <w:rPr>
          <w:sz w:val="22"/>
          <w:szCs w:val="22"/>
        </w:rPr>
      </w:pPr>
      <w:r w:rsidDel="00000000" w:rsidR="00000000" w:rsidRPr="00000000">
        <w:rPr>
          <w:rtl w:val="0"/>
        </w:rPr>
      </w:r>
    </w:p>
    <w:p w:rsidR="00000000" w:rsidDel="00000000" w:rsidP="00000000" w:rsidRDefault="00000000" w:rsidRPr="00000000" w14:paraId="00000014">
      <w:pPr>
        <w:rPr>
          <w:sz w:val="22"/>
          <w:szCs w:val="22"/>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2"/>
          <w:szCs w:val="22"/>
        </w:rPr>
      </w:pPr>
      <w:r w:rsidDel="00000000" w:rsidR="00000000" w:rsidRPr="00000000">
        <w:rPr>
          <w:sz w:val="22"/>
          <w:szCs w:val="22"/>
          <w:rtl w:val="0"/>
        </w:rPr>
        <w:t xml:space="preserve">If</w:t>
      </w:r>
      <w:r w:rsidDel="00000000" w:rsidR="00000000" w:rsidRPr="00000000">
        <w:rPr>
          <w:sz w:val="22"/>
          <w:szCs w:val="22"/>
          <w:vertAlign w:val="baseline"/>
          <w:rtl w:val="0"/>
        </w:rPr>
        <w:t xml:space="preserve"> you don’t pay all of your covered employees at least the living wage, and your covered employees have access to a health insurance plan that you sponsor, please answer the following questions:</w:t>
      </w:r>
    </w:p>
    <w:p w:rsidR="00000000" w:rsidDel="00000000" w:rsidP="00000000" w:rsidRDefault="00000000" w:rsidRPr="00000000" w14:paraId="00000016">
      <w:pPr>
        <w:rPr>
          <w:sz w:val="22"/>
          <w:szCs w:val="22"/>
          <w:vertAlign w:val="baseline"/>
        </w:rPr>
      </w:pPr>
      <w:r w:rsidDel="00000000" w:rsidR="00000000" w:rsidRPr="00000000">
        <w:rPr>
          <w:rtl w:val="0"/>
        </w:rPr>
      </w:r>
    </w:p>
    <w:p w:rsidR="00000000" w:rsidDel="00000000" w:rsidP="00000000" w:rsidRDefault="00000000" w:rsidRPr="00000000" w14:paraId="00000017">
      <w:pPr>
        <w:numPr>
          <w:ilvl w:val="0"/>
          <w:numId w:val="2"/>
        </w:numPr>
        <w:ind w:left="1440" w:hanging="360"/>
        <w:rPr>
          <w:sz w:val="22"/>
          <w:szCs w:val="22"/>
          <w:u w:val="none"/>
          <w:vertAlign w:val="baseline"/>
        </w:rPr>
      </w:pPr>
      <w:r w:rsidDel="00000000" w:rsidR="00000000" w:rsidRPr="00000000">
        <w:rPr>
          <w:sz w:val="22"/>
          <w:szCs w:val="22"/>
          <w:vertAlign w:val="baseline"/>
          <w:rtl w:val="0"/>
        </w:rPr>
        <w:t xml:space="preserve">What is the hourly equivalent value of your contribution to the health insurance plan on behalf of the covered employees who chose to participate in your health insurance plan? (Divide your annual contribution per employee by 2080.)  </w:t>
      </w:r>
      <w:r w:rsidDel="00000000" w:rsidR="00000000" w:rsidRPr="00000000">
        <w:rPr>
          <w:rtl w:val="0"/>
        </w:rPr>
      </w:r>
    </w:p>
    <w:p w:rsidR="00000000" w:rsidDel="00000000" w:rsidP="00000000" w:rsidRDefault="00000000" w:rsidRPr="00000000" w14:paraId="00000018">
      <w:pPr>
        <w:ind w:left="720" w:firstLine="0"/>
        <w:rPr>
          <w:sz w:val="22"/>
          <w:szCs w:val="22"/>
        </w:rPr>
      </w:pPr>
      <w:r w:rsidDel="00000000" w:rsidR="00000000" w:rsidRPr="00000000">
        <w:rPr>
          <w:rtl w:val="0"/>
        </w:rPr>
      </w:r>
    </w:p>
    <w:p w:rsidR="00000000" w:rsidDel="00000000" w:rsidP="00000000" w:rsidRDefault="00000000" w:rsidRPr="00000000" w14:paraId="00000019">
      <w:pPr>
        <w:rPr>
          <w:rFonts w:ascii="Garamond" w:cs="Garamond" w:eastAsia="Garamond" w:hAnsi="Garamond"/>
          <w:sz w:val="22"/>
          <w:szCs w:val="22"/>
          <w:vertAlign w:val="baseline"/>
        </w:rPr>
      </w:pPr>
      <w:r w:rsidDel="00000000" w:rsidR="00000000" w:rsidRPr="00000000">
        <w:rPr>
          <w:rtl w:val="0"/>
        </w:rPr>
      </w:r>
    </w:p>
    <w:p w:rsidR="00000000" w:rsidDel="00000000" w:rsidP="00000000" w:rsidRDefault="00000000" w:rsidRPr="00000000" w14:paraId="0000001A">
      <w:pPr>
        <w:numPr>
          <w:ilvl w:val="0"/>
          <w:numId w:val="2"/>
        </w:numPr>
        <w:ind w:left="1440" w:hanging="360"/>
        <w:jc w:val="both"/>
        <w:rPr>
          <w:sz w:val="22"/>
          <w:szCs w:val="22"/>
          <w:u w:val="none"/>
          <w:vertAlign w:val="baseline"/>
        </w:rPr>
      </w:pPr>
      <w:r w:rsidDel="00000000" w:rsidR="00000000" w:rsidRPr="00000000">
        <w:rPr>
          <w:sz w:val="22"/>
          <w:szCs w:val="22"/>
          <w:vertAlign w:val="baseline"/>
          <w:rtl w:val="0"/>
        </w:rPr>
        <w:t xml:space="preserve">If the covered employee chose not to participate in your health insurance plan, but could have done so, then what would have been the hourly equivalent value of your contribution to the health insurance plan? (Divide your annual contribution by 2080).   </w:t>
      </w:r>
      <w:r w:rsidDel="00000000" w:rsidR="00000000" w:rsidRPr="00000000">
        <w:rPr>
          <w:rtl w:val="0"/>
        </w:rPr>
      </w:r>
    </w:p>
    <w:p w:rsidR="00000000" w:rsidDel="00000000" w:rsidP="00000000" w:rsidRDefault="00000000" w:rsidRPr="00000000" w14:paraId="0000001B">
      <w:pPr>
        <w:ind w:left="720" w:firstLine="0"/>
        <w:jc w:val="both"/>
        <w:rPr>
          <w:sz w:val="22"/>
          <w:szCs w:val="22"/>
        </w:rPr>
      </w:pPr>
      <w:r w:rsidDel="00000000" w:rsidR="00000000" w:rsidRPr="00000000">
        <w:rPr>
          <w:rtl w:val="0"/>
        </w:rPr>
      </w:r>
    </w:p>
    <w:p w:rsidR="00000000" w:rsidDel="00000000" w:rsidP="00000000" w:rsidRDefault="00000000" w:rsidRPr="00000000" w14:paraId="0000001C">
      <w:pPr>
        <w:rPr>
          <w:sz w:val="22"/>
          <w:szCs w:val="22"/>
          <w:vertAlign w:val="baseline"/>
        </w:rPr>
      </w:pPr>
      <w:r w:rsidDel="00000000" w:rsidR="00000000" w:rsidRPr="00000000">
        <w:rPr>
          <w:rtl w:val="0"/>
        </w:rPr>
      </w:r>
    </w:p>
    <w:p w:rsidR="00000000" w:rsidDel="00000000" w:rsidP="00000000" w:rsidRDefault="00000000" w:rsidRPr="00000000" w14:paraId="0000001D">
      <w:pPr>
        <w:rPr>
          <w:sz w:val="22"/>
          <w:szCs w:val="22"/>
          <w:vertAlign w:val="baseline"/>
        </w:rPr>
      </w:pPr>
      <w:r w:rsidDel="00000000" w:rsidR="00000000" w:rsidRPr="00000000">
        <w:rPr>
          <w:sz w:val="22"/>
          <w:szCs w:val="22"/>
          <w:vertAlign w:val="baseline"/>
          <w:rtl w:val="0"/>
        </w:rPr>
        <w:t xml:space="preserve">I hereby attest that the information I’ve provided above is truthful and accurate. I hereby attest that I am aware of the provisions of the Living Wage Ordinance chapter of the Bloomington Municipal Code.</w:t>
      </w:r>
    </w:p>
    <w:p w:rsidR="00000000" w:rsidDel="00000000" w:rsidP="00000000" w:rsidRDefault="00000000" w:rsidRPr="00000000" w14:paraId="0000001E">
      <w:pPr>
        <w:rPr>
          <w:sz w:val="22"/>
          <w:szCs w:val="22"/>
          <w:vertAlign w:val="baseline"/>
        </w:rPr>
      </w:pPr>
      <w:r w:rsidDel="00000000" w:rsidR="00000000" w:rsidRPr="00000000">
        <w:rPr>
          <w:rtl w:val="0"/>
        </w:rPr>
      </w:r>
    </w:p>
    <w:p w:rsidR="00000000" w:rsidDel="00000000" w:rsidP="00000000" w:rsidRDefault="00000000" w:rsidRPr="00000000" w14:paraId="0000001F">
      <w:pPr>
        <w:rPr>
          <w:sz w:val="22"/>
          <w:szCs w:val="22"/>
          <w:vertAlign w:val="baseline"/>
        </w:rPr>
      </w:pPr>
      <w:r w:rsidDel="00000000" w:rsidR="00000000" w:rsidRPr="00000000">
        <w:rPr>
          <w:sz w:val="22"/>
          <w:szCs w:val="22"/>
          <w:vertAlign w:val="baseline"/>
          <w:rtl w:val="0"/>
        </w:rPr>
        <w:t xml:space="preserve">Signature:</w:t>
        <w:tab/>
        <w:tab/>
        <w:tab/>
        <w:tab/>
        <w:tab/>
      </w:r>
    </w:p>
    <w:p w:rsidR="00000000" w:rsidDel="00000000" w:rsidP="00000000" w:rsidRDefault="00000000" w:rsidRPr="00000000" w14:paraId="00000020">
      <w:pPr>
        <w:rPr>
          <w:sz w:val="22"/>
          <w:szCs w:val="22"/>
        </w:rPr>
      </w:pPr>
      <w:r w:rsidDel="00000000" w:rsidR="00000000" w:rsidRPr="00000000">
        <w:rPr>
          <w:rtl w:val="0"/>
        </w:rPr>
      </w:r>
    </w:p>
    <w:p w:rsidR="00000000" w:rsidDel="00000000" w:rsidP="00000000" w:rsidRDefault="00000000" w:rsidRPr="00000000" w14:paraId="00000021">
      <w:pPr>
        <w:rPr>
          <w:sz w:val="22"/>
          <w:szCs w:val="22"/>
          <w:vertAlign w:val="baseline"/>
        </w:rPr>
      </w:pPr>
      <w:r w:rsidDel="00000000" w:rsidR="00000000" w:rsidRPr="00000000">
        <w:rPr>
          <w:sz w:val="22"/>
          <w:szCs w:val="22"/>
          <w:vertAlign w:val="baseline"/>
          <w:rtl w:val="0"/>
        </w:rPr>
        <w:t xml:space="preserve">Printed Name and Title:</w:t>
      </w:r>
    </w:p>
    <w:p w:rsidR="00000000" w:rsidDel="00000000" w:rsidP="00000000" w:rsidRDefault="00000000" w:rsidRPr="00000000" w14:paraId="00000022">
      <w:pPr>
        <w:rPr>
          <w:sz w:val="22"/>
          <w:szCs w:val="22"/>
          <w:vertAlign w:val="baseline"/>
        </w:rPr>
      </w:pPr>
      <w:r w:rsidDel="00000000" w:rsidR="00000000" w:rsidRPr="00000000">
        <w:rPr>
          <w:rtl w:val="0"/>
        </w:rPr>
      </w:r>
    </w:p>
    <w:p w:rsidR="00000000" w:rsidDel="00000000" w:rsidP="00000000" w:rsidRDefault="00000000" w:rsidRPr="00000000" w14:paraId="00000023">
      <w:pPr>
        <w:rPr>
          <w:sz w:val="22"/>
          <w:szCs w:val="22"/>
          <w:vertAlign w:val="baseline"/>
        </w:rPr>
      </w:pPr>
      <w:r w:rsidDel="00000000" w:rsidR="00000000" w:rsidRPr="00000000">
        <w:rPr>
          <w:sz w:val="22"/>
          <w:szCs w:val="22"/>
          <w:rtl w:val="0"/>
        </w:rPr>
        <w:t xml:space="preserve">Date: </w:t>
      </w:r>
      <w:r w:rsidDel="00000000" w:rsidR="00000000" w:rsidRPr="00000000">
        <w:rPr>
          <w:rtl w:val="0"/>
        </w:rPr>
      </w:r>
    </w:p>
    <w:p w:rsidR="00000000" w:rsidDel="00000000" w:rsidP="00000000" w:rsidRDefault="00000000" w:rsidRPr="00000000" w14:paraId="00000024">
      <w:pPr>
        <w:rPr>
          <w:sz w:val="22"/>
          <w:szCs w:val="22"/>
          <w:vertAlign w:val="baseline"/>
        </w:rPr>
      </w:pPr>
      <w:r w:rsidDel="00000000" w:rsidR="00000000" w:rsidRPr="00000000">
        <w:rPr>
          <w:rtl w:val="0"/>
        </w:rPr>
      </w:r>
    </w:p>
    <w:p w:rsidR="00000000" w:rsidDel="00000000" w:rsidP="00000000" w:rsidRDefault="00000000" w:rsidRPr="00000000" w14:paraId="00000025">
      <w:pPr>
        <w:rPr>
          <w:sz w:val="22"/>
          <w:szCs w:val="22"/>
          <w:vertAlign w:val="baseline"/>
        </w:rPr>
      </w:pPr>
      <w:r w:rsidDel="00000000" w:rsidR="00000000" w:rsidRPr="00000000">
        <w:rPr>
          <w:sz w:val="22"/>
          <w:szCs w:val="22"/>
          <w:vertAlign w:val="baseline"/>
          <w:rtl w:val="0"/>
        </w:rPr>
        <w:t xml:space="preserve">This form must be filed in the first quarter of the year. Send completed form to the City Legal Department, via mail: PO Box 100, Bloomington, IN 47402-0100, fax to 349-3441 or email at anna.holmes@bloomington.in.gov.</w:t>
      </w:r>
    </w:p>
    <w:sectPr>
      <w:pgSz w:h="15840" w:w="12240" w:orient="portrait"/>
      <w:pgMar w:bottom="1440" w:top="72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jc w:val="center"/>
    </w:pPr>
    <w:rPr>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Segoe UI" w:cs="Segoe UI" w:hAnsi="Segoe UI"/>
      <w:w w:val="100"/>
      <w:position w:val="-1"/>
      <w:sz w:val="18"/>
      <w:szCs w:val="18"/>
      <w:effect w:val="none"/>
      <w:vertAlign w:val="baseline"/>
      <w:cs w:val="0"/>
      <w:em w:val="none"/>
      <w:lang w:bidi="ar-SA" w:eastAsia="en-US" w:val="en-US"/>
    </w:rPr>
  </w:style>
  <w:style w:type="character" w:styleId="BalloonTextChar">
    <w:name w:val="Balloon Text Char"/>
    <w:next w:val="BalloonTextChar"/>
    <w:autoRedefine w:val="0"/>
    <w:hidden w:val="0"/>
    <w:qFormat w:val="0"/>
    <w:rPr>
      <w:rFonts w:ascii="Segoe UI" w:cs="Segoe UI" w:hAnsi="Segoe UI"/>
      <w:w w:val="100"/>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vrkX9XT83Q/CU7mfM8MRjDPcLg==">CgMxLjAyDmguNmsyejN5Nmdlemp1Mg5oLjRxbzhwbGpwOXdobTgAciExbjA1WWZqVDJEMWVUSHNPZVNzY25ka3VyQkRZdFBBTzE=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2022-12-08T12:38:00Z</dcterms:created>
  <dc:creator>template</dc:creator>
</cp:coreProperties>
</file>